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62" w:rsidRPr="00A62A62" w:rsidRDefault="00A62A62" w:rsidP="00A62A62">
      <w:pPr>
        <w:keepNext/>
        <w:spacing w:before="240" w:after="6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62A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Выписка из Правил внутреннего трудового распорядка МАУ «Княжпогостский РДК», утвержденных приказом по МАУ «Княжпогостский РДК» № 94-ОД от 27.12.2021г.</w:t>
      </w:r>
    </w:p>
    <w:p w:rsidR="00A62A62" w:rsidRPr="00227E56" w:rsidRDefault="00A62A62" w:rsidP="00A62A62">
      <w:pPr>
        <w:keepNext/>
        <w:spacing w:before="240" w:after="6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9. Кодекс корпоративной этики и служебного поведения.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 Кодекс корпоративной этики и служебного поведения работника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неотъемлемой частью Правил. Кодекс представляет собой свод общих принципов профессиональной служебной этики и основных правил служебного поведения работников Учреждения, независимо от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нимаемой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должности.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9.2. Гражданин Российской Федерации, поступающий на работу в Учреждение, знакомится с положениями Кодекса и соблюдает их в процессе своей профессиональной деятельности.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9.3. Каждый работник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поведения в отношениях с ним в соответствии с положениями настоящего Кодекса. 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9.4. 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 работника, повышение позитивного имиджа Учреждения в обществе, доверия граждан к Учреждению и обеспечение единой нравственно-нормативной основы поведения работников Учреждения.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 призван повысить эффективность выполнения работниками своих должностных обязанностей.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9.5. Кодекс: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служит основой для формирования должной морали в сфере деятельности Учреждения, уважительного отношения к Учреждению в общественном сознании;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выступает как институт общественного сознания и нравственности работников, их самоконтроля.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9.6. Знание и соблюдение работниками положений Кодекса является одним из критериев оценки качества его профессиональной деятельности и служебного поведения. 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9.7. Основные принципы корпоративной этики и служебного поведения работников являются основой поведения граждан Российской Федерации в связи с их работой в Учреждении.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9.8. Работники, сознавая ответственность перед Учреждением, обществом и гражданами, призваны: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исходить из того, что признание, соблюдение и защита интересов человека в области деятельности Учреждения определяют основной смысл и содержание их деятельности, а также деятельности Учреждения и коллег;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осуществлять свою деятельность в пределах должностных обязанностей и полномочий;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е) уведомлять работодателя обо всех случаях обращения к работнику каких-либо лиц в целях склонения к совершению должностных нарушений;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ж) соблюдать нормы служебной, профессиональной этики и правила делового поведения;</w:t>
      </w:r>
    </w:p>
    <w:p w:rsidR="00A62A62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проявлять корректность и внимательность в обращении с гражданами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(посетителями Учреждения)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должностными лицами;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и) проявлять терпимость и уважение к обычаям и традициям народов и народностей, учитывать культурные и иные особенности различных этнических, социальных групп, способствовать межнациональному согласию;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к) 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 или авторитету Учреждения;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л) не использовать служебное (должностное) положение для оказания влияния на деятельность Учреждения, организаций, должностных лиц, коллег и граждан при решении вопросов личного характера;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 воздерживаться от публичных высказываний,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негативных 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суждений и оценок в отношении деятельности Учреждения, либо других работников Учреждения и их руководителей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) соблюдать установленные в Учреждении правила публичных выступлений и предоставления служебной информации;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о) 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воздерживаться в публичных выступлениях, в том числе в средствах массовой информации, от обозначения стоимости товаров, работ, услуг и иных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proofErr w:type="gram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гражданских прав, сумм сделок Учреждения, показателей бюджета Учреждения, размеров заимствований и задолженностей Учреждения,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9.9. Работники обязаны соблюдать Устав Учреждения,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приказы руководства, 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локальные инструкции и нормативные акты, правила и нормы, принятые в рамках деятельности Учреждения.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9.10. Работники в своей деятельности не должны допускать нарушения Устава Учреждения,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настоящих 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приказов руководства, 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локальные инструкции и нормативные акты, правила и нормы, принятые к руководству в рамках деятельности Учреждения исходя из политической, экономической целесообразности либо по иным мотивам. 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9.11. Работник обязан принимать соответствующие меры для обеспечения безопасности и конфиденциальности информации, за несанкционированное 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9.12.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Учреждении, либо его подразделении (коллективе, любительском объединении) благоприятного для эффективной работы морально-психологического климата.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9.13. Работник, наделенный организационно-распорядительными полномочиями по отношению к другим работникам, призван: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принимать меры по предотвращению и урегулированию конфликтов;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принимать меры по предупреждению должностных правонарушений;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не допускать случаев принуждения работников к участию в деятельности политических партий, иных общественных объединений.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9.14. Работник, наделенный организационно-распорядительными полномочиями по отношению к другим работникам, должен принимать меры к тому, чтобы его подчиненные не допускали поведения, ведущего к должностному правонарушению, своим личным поведением подавать пример честности, беспристрастности и справедливости.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9.15. 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9.16. В служебном поведении работник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воздерживается от: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 в адрес посетителей и коллег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общения на повышенных тонах;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угроз, оскорбительных выражений или реплик, действий, препятствующих нормальному общению в коллективе или провоцирующих противоправное поведение;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курения во время служебных совещаний, бесед, иного служебного общения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посетителями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9.17. Работники обязаны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9.18. Работники обязаны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9.19. Работники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избегать конфликтных ситуаций, способных нанести ущерб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репутации</w:t>
      </w:r>
      <w:proofErr w:type="gram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самого Учреждения, так и его отдельных сотрудников.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9.20. Общение работников Учреждения между собой должно быть максимально корректным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спокойным и толерантным.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9.21. Трудовые взаимоотношения работников Учреждения должны быть направлены на максимально быстрое и эффективное решение вопросов, возникающих в процессе работы.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9.22. Работники Учреждения не имеют права использовать свое служебное положение для извлечения личной выгоды.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9.23. Все контакты работников Учреждения со средствами массовой информации организуются только руководством Учреждения. В общении со средствами массовой информации работники Учреждения обязаны воздерживаться от публичных оценок деятельности Учреждения, его руководства, других работников Учреждения.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9.24. Работники Учреждения не имеют права ссылаться на работу в Учреждении для получения личных контрактов и извлечения любой другой материальной или моральной выгоды.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9.25. Работники не имеют права действовать и выступать от имени Учреждения в период работы в Учреждении, а также после увольнения при отсутствии соответствующих приказов или распоряжений руководства Учреждения.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9.26. Если личные интересы работников Учреждения могут повлиять на объективное исполнение ими должностных обязанностей, работники обязаны сообщить об этом руководителю своего подразделения и выполнить его решение.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9.27. В случае  возникновения «конфликта интересов», то есть ситуации, когда личная заинтересованность влияет или может повлиять на объективное исполнение должностных (служебных) обязанностей, руководители подразделений должны руководствоваться, в первую очередь, интересами Учреждения.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9.28.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не имеют права организовывать собрания (встречи, смотры, и т.п.)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коллегами (посетителями, родственниками коллег, родственниками участников творческих коллективов, и т.п.) без согласования с директором Учреждения.</w:t>
      </w:r>
      <w:proofErr w:type="gramEnd"/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9.29.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запрещается самостоятельно вести или вступать в переговоры с физическими и юридическими лицами по вопросам, относящимся к творческой и административно-хозяйственной деятельности Учреждения, в том числе по вопросам оказания Учреждению или самодеятельным творческим коллективам (участникам самодеятельных творческих коллективов) Учреждения материальной и нематериальной благотворительной или спонсорской помощи, установления и получения добровольных взносов или пожертвований, за исключением случаев, когда данные полномочия официально делегируются</w:t>
      </w:r>
      <w:proofErr w:type="gram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работнику директором Учреждения.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9.30. Работникам запрещается самостоятельно принимать любую материальную помощь от физических и юридических лиц.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Любая материальная помощь (благотворительная, спонсорская) в виде денежных средств, а так же в виде каких-либо материальных ценностей (сырьё, материалы, готовая продукция, и т.п.), оказываемая Учреждению, в том числе на нужды самодеятельных творческих коллективов (участников самодеятельных творческих коллективов) Учреждения физическими или юридическими лицами принимается и оформляется бухгалтерией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учредителя, т.е. бухгалтерией</w:t>
      </w:r>
      <w:bookmarkStart w:id="0" w:name="_GoBack"/>
      <w:bookmarkEnd w:id="0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культуры и спорта администрации МР «Княжпогостский»</w:t>
      </w: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строгом</w:t>
      </w:r>
      <w:proofErr w:type="gram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правилами и инструкциями по бухгалтерскому учёту.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9.31. </w:t>
      </w:r>
      <w:proofErr w:type="gramStart"/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запрещается самостоятельно решать вопросы взаимодействия структурных подразделений Учреждения, в том числе: давать и принимать заявки на изготовление реквизита, костюмов, бутафории, оформления, декораций и т.п. в рамках деятельности мастерских Учреждения; организовывать концертные выступления коллективов, производить замены в дежурствах (графиках дежурств); осуществлять движение основных средств (передачу, приём, обработку, переработку материальных ценностей и инвентаря).</w:t>
      </w:r>
      <w:proofErr w:type="gramEnd"/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9.32. Во избежание зависимости Учреждения от внешних факторов руководителям самодеятельных творческих коллективов, работникам, осуществляющим обеспечение творческой и хозяйственной деятельности Учреждения при производстве работ в рамках исполнения своих должностных обязанностей,  запрещается использовать имущество третьих лиц.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9.33. Работникам запрещается участвовать в решении или обсуждении вопросов, не входящих в круг их обязанностей, за исключением случаев привлечения работников к решению данных вопросов директором Учреждения.   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9.34. Внешний вид работника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Учреждению, соответствовать общепринятому деловому стилю, который отличают официальность, сдержанность, традиционность, аккуратность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опрятность.</w:t>
      </w:r>
    </w:p>
    <w:p w:rsidR="00A62A62" w:rsidRPr="00227E56" w:rsidRDefault="00A62A62" w:rsidP="00A62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9.35. Нарушение работниками Учреждения норм поведения, установленных в настоящем разделе Правил, влечёт наложение санкций дисциплинарного характера в соответствии с Трудовым кодексом РФ. Принятие соответствующих дисциплинарных мер является правом руководства Учреждения.</w:t>
      </w:r>
    </w:p>
    <w:p w:rsidR="00A62A62" w:rsidRPr="00227E56" w:rsidRDefault="00A62A62" w:rsidP="00A62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E56">
        <w:rPr>
          <w:rFonts w:ascii="Times New Roman" w:eastAsia="Times New Roman" w:hAnsi="Times New Roman" w:cs="Times New Roman"/>
          <w:sz w:val="26"/>
          <w:szCs w:val="26"/>
          <w:lang w:eastAsia="ru-RU"/>
        </w:rPr>
        <w:t>9.36. Нормы поведения, изложенные в данном Кодексе, вступают в силу с момента утверждения руководством Учреждения Правил внутреннего трудового распорядка муниципального автономного учреждения «Княжпогостский районный Дом культуры».</w:t>
      </w:r>
    </w:p>
    <w:p w:rsidR="0097252E" w:rsidRDefault="0097252E"/>
    <w:sectPr w:rsidR="0097252E" w:rsidSect="0097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17"/>
    <w:rsid w:val="007D5CFC"/>
    <w:rsid w:val="0097252E"/>
    <w:rsid w:val="00A62A62"/>
    <w:rsid w:val="00B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11128</Characters>
  <Application>Microsoft Office Word</Application>
  <DocSecurity>0</DocSecurity>
  <Lines>92</Lines>
  <Paragraphs>26</Paragraphs>
  <ScaleCrop>false</ScaleCrop>
  <Company>Microsoft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2024-02-27T12:13:00Z</dcterms:created>
  <dcterms:modified xsi:type="dcterms:W3CDTF">2024-02-27T12:13:00Z</dcterms:modified>
</cp:coreProperties>
</file>